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7B" w:rsidRDefault="00327D7B" w:rsidP="002841D8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025B4D">
        <w:rPr>
          <w:rFonts w:ascii="黑体" w:eastAsia="黑体" w:hAnsi="黑体" w:hint="eastAsia"/>
          <w:sz w:val="44"/>
          <w:szCs w:val="44"/>
        </w:rPr>
        <w:t>《有色金属行业专利信息分析报告2024》</w:t>
      </w:r>
    </w:p>
    <w:p w:rsidR="00F77227" w:rsidRPr="00327D7B" w:rsidRDefault="00327D7B" w:rsidP="002841D8">
      <w:pPr>
        <w:jc w:val="center"/>
        <w:rPr>
          <w:rFonts w:ascii="仿宋" w:eastAsia="黑体" w:hAnsi="仿宋" w:cs="仿宋"/>
          <w:sz w:val="32"/>
          <w:szCs w:val="32"/>
        </w:rPr>
      </w:pPr>
      <w:r w:rsidRPr="00025B4D">
        <w:rPr>
          <w:rFonts w:ascii="黑体" w:eastAsia="黑体" w:hAnsi="黑体" w:hint="eastAsia"/>
          <w:sz w:val="44"/>
          <w:szCs w:val="44"/>
        </w:rPr>
        <w:t>预售订购</w:t>
      </w:r>
      <w:r w:rsidR="002841D8">
        <w:rPr>
          <w:rFonts w:ascii="黑体" w:eastAsia="黑体" w:hAnsi="黑体" w:hint="eastAsia"/>
          <w:sz w:val="44"/>
          <w:szCs w:val="44"/>
        </w:rPr>
        <w:t>采集信息表</w:t>
      </w: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1701"/>
        <w:gridCol w:w="1560"/>
      </w:tblGrid>
      <w:tr w:rsidR="002841D8" w:rsidRPr="002841D8" w:rsidTr="00DB4784">
        <w:trPr>
          <w:trHeight w:val="37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一</w:t>
            </w:r>
            <w:r w:rsidRPr="002841D8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、订购信息</w:t>
            </w:r>
          </w:p>
        </w:tc>
      </w:tr>
      <w:tr w:rsidR="00DB4784" w:rsidRPr="002841D8" w:rsidTr="00DB4784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84" w:rsidRPr="002841D8" w:rsidRDefault="00DB4784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84" w:rsidRPr="002841D8" w:rsidRDefault="00DB4784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4" w:rsidRPr="002841D8" w:rsidRDefault="00DB4784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4" w:rsidRPr="002841D8" w:rsidRDefault="00DB4784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收货地址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4" w:rsidRPr="002841D8" w:rsidRDefault="00DB4784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购买数量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4" w:rsidRPr="002841D8" w:rsidRDefault="00DB4784" w:rsidP="00DB47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汇款日期</w:t>
            </w:r>
          </w:p>
        </w:tc>
      </w:tr>
      <w:tr w:rsidR="00DB4784" w:rsidTr="00DB4784">
        <w:trPr>
          <w:trHeight w:val="7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84" w:rsidRDefault="00DB4784" w:rsidP="002841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84" w:rsidRDefault="00DB4784" w:rsidP="002841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84" w:rsidRDefault="00DB4784" w:rsidP="002841D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84" w:rsidRDefault="00DB4784" w:rsidP="002841D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84" w:rsidRDefault="00DB4784" w:rsidP="002841D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4" w:rsidRDefault="00DB4784" w:rsidP="002841D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841D8" w:rsidRPr="002841D8" w:rsidTr="00DB4784">
        <w:trPr>
          <w:trHeight w:val="37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二</w:t>
            </w:r>
            <w:r w:rsidRPr="002841D8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、开票信息</w:t>
            </w:r>
          </w:p>
        </w:tc>
      </w:tr>
      <w:tr w:rsidR="002841D8" w:rsidRPr="002841D8" w:rsidTr="00DB4784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841D8" w:rsidRPr="002841D8" w:rsidTr="00DB478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841D8" w:rsidRPr="002841D8" w:rsidTr="00DB4784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开具发票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普票 □</w:t>
            </w:r>
            <w:r w:rsidR="001867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186745"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专票 □</w:t>
            </w:r>
          </w:p>
        </w:tc>
      </w:tr>
      <w:tr w:rsidR="002841D8" w:rsidRPr="002841D8" w:rsidTr="00DB478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发票内容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2841D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841D8" w:rsidRPr="002841D8" w:rsidTr="00DB478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D8" w:rsidRPr="002841D8" w:rsidRDefault="002841D8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接收邮箱</w:t>
            </w:r>
            <w:r w:rsidRPr="002841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D8" w:rsidRPr="002841D8" w:rsidRDefault="002841D8" w:rsidP="006E6E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6745" w:rsidRPr="002841D8" w:rsidTr="00DB478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45" w:rsidRPr="008350B9" w:rsidRDefault="00186745" w:rsidP="00186745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highlight w:val="yellow"/>
              </w:rPr>
            </w:pPr>
            <w:r w:rsidRPr="008350B9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highlight w:val="yellow"/>
              </w:rPr>
              <w:t>备注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45" w:rsidRPr="008350B9" w:rsidRDefault="00186745" w:rsidP="00186745">
            <w:pPr>
              <w:rPr>
                <w:rFonts w:ascii="仿宋" w:eastAsia="仿宋" w:hAnsi="仿宋"/>
                <w:color w:val="000000"/>
                <w:sz w:val="28"/>
                <w:szCs w:val="28"/>
                <w:highlight w:val="yellow"/>
              </w:rPr>
            </w:pPr>
            <w:r w:rsidRPr="008350B9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  <w:t>1.发票若有特殊要求，请务必在开票信息中写明；</w:t>
            </w:r>
          </w:p>
          <w:p w:rsidR="00186745" w:rsidRPr="008350B9" w:rsidRDefault="00186745" w:rsidP="0046292B">
            <w:pPr>
              <w:rPr>
                <w:rFonts w:ascii="仿宋" w:eastAsia="仿宋" w:hAnsi="仿宋"/>
                <w:color w:val="000000"/>
                <w:sz w:val="28"/>
                <w:szCs w:val="28"/>
                <w:highlight w:val="yellow"/>
              </w:rPr>
            </w:pPr>
            <w:r w:rsidRPr="008350B9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  <w:t>2.采集信息表</w:t>
            </w:r>
            <w:r w:rsidR="0046292B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  <w:t>填写完后需</w:t>
            </w:r>
            <w:r w:rsidRPr="008350B9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  <w:t>发送到邮箱：</w:t>
            </w:r>
            <w:hyperlink r:id="rId9" w:history="1">
              <w:r w:rsidRPr="008350B9">
                <w:rPr>
                  <w:rStyle w:val="a7"/>
                  <w:rFonts w:ascii="仿宋" w:eastAsia="仿宋" w:hAnsi="仿宋"/>
                  <w:sz w:val="28"/>
                  <w:szCs w:val="28"/>
                  <w:highlight w:val="yellow"/>
                </w:rPr>
                <w:t>mail@youseip.com</w:t>
              </w:r>
            </w:hyperlink>
            <w:r w:rsidRPr="008350B9">
              <w:rPr>
                <w:rFonts w:ascii="仿宋" w:eastAsia="仿宋" w:hAnsi="仿宋"/>
                <w:color w:val="000000"/>
                <w:sz w:val="28"/>
                <w:szCs w:val="28"/>
                <w:highlight w:val="yellow"/>
              </w:rPr>
              <w:t>。</w:t>
            </w:r>
          </w:p>
        </w:tc>
      </w:tr>
    </w:tbl>
    <w:p w:rsidR="00F77227" w:rsidRPr="0046292B" w:rsidRDefault="00F77227" w:rsidP="00186745">
      <w:pPr>
        <w:jc w:val="center"/>
      </w:pPr>
    </w:p>
    <w:sectPr w:rsidR="00F77227" w:rsidRPr="0046292B"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A7" w:rsidRDefault="007824A7">
      <w:r>
        <w:separator/>
      </w:r>
    </w:p>
  </w:endnote>
  <w:endnote w:type="continuationSeparator" w:id="0">
    <w:p w:rsidR="007824A7" w:rsidRDefault="0078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A7" w:rsidRDefault="007824A7">
      <w:r>
        <w:separator/>
      </w:r>
    </w:p>
  </w:footnote>
  <w:footnote w:type="continuationSeparator" w:id="0">
    <w:p w:rsidR="007824A7" w:rsidRDefault="0078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D70"/>
    <w:multiLevelType w:val="hybridMultilevel"/>
    <w:tmpl w:val="19D8CFEE"/>
    <w:lvl w:ilvl="0" w:tplc="8E1E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B70E7E"/>
    <w:multiLevelType w:val="hybridMultilevel"/>
    <w:tmpl w:val="325E928A"/>
    <w:lvl w:ilvl="0" w:tplc="EE6A2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1"/>
    <w:rsid w:val="00075D41"/>
    <w:rsid w:val="00186745"/>
    <w:rsid w:val="00204588"/>
    <w:rsid w:val="002841D8"/>
    <w:rsid w:val="002B4F23"/>
    <w:rsid w:val="00327D7B"/>
    <w:rsid w:val="00381DFB"/>
    <w:rsid w:val="0046292B"/>
    <w:rsid w:val="00534706"/>
    <w:rsid w:val="00564A99"/>
    <w:rsid w:val="00614BE4"/>
    <w:rsid w:val="00623E15"/>
    <w:rsid w:val="006A7B9E"/>
    <w:rsid w:val="0075252C"/>
    <w:rsid w:val="007824A7"/>
    <w:rsid w:val="008350B9"/>
    <w:rsid w:val="008923FC"/>
    <w:rsid w:val="008F66E6"/>
    <w:rsid w:val="00B66211"/>
    <w:rsid w:val="00CC7C70"/>
    <w:rsid w:val="00D11331"/>
    <w:rsid w:val="00D26CE8"/>
    <w:rsid w:val="00D9427D"/>
    <w:rsid w:val="00DB4784"/>
    <w:rsid w:val="00DE7A3B"/>
    <w:rsid w:val="00F47930"/>
    <w:rsid w:val="00F756B7"/>
    <w:rsid w:val="00F77227"/>
    <w:rsid w:val="646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endnote tex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尾注文本 Char"/>
    <w:basedOn w:val="a0"/>
    <w:link w:val="a3"/>
    <w:uiPriority w:val="99"/>
    <w:qFormat/>
    <w:rPr>
      <w:rFonts w:ascii="Calibri" w:eastAsia="Times New Roman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18674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86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endnote tex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尾注文本 Char"/>
    <w:basedOn w:val="a0"/>
    <w:link w:val="a3"/>
    <w:uiPriority w:val="99"/>
    <w:qFormat/>
    <w:rPr>
      <w:rFonts w:ascii="Calibri" w:eastAsia="Times New Roman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18674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86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youseip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2025-02-13T03:26:00Z</dcterms:created>
  <dcterms:modified xsi:type="dcterms:W3CDTF">2025-02-13T05:20:00Z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